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/>
      </w:pPr>
      <w:r>
        <w:rPr>
          <w:lang w:val="ru-RU"/>
        </w:rPr>
        <w:t>Об утверждении проекта планировки и проекта межевания территории объекта 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Газопровод промысловый» от ДНС Демьянского нефтяного месторождения до ГТЭС Южно-Нюрымского нефтяного месторождения»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3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75</w:t>
      </w:r>
      <w:r>
        <w:rPr>
          <w:rFonts w:cs="Arial"/>
          <w:sz w:val="26"/>
          <w:szCs w:val="26"/>
          <w:lang w:val="ru-RU" w:eastAsia="ru-RU" w:bidi="ar-SA"/>
        </w:rPr>
        <w:t>3</w:t>
      </w:r>
      <w:r>
        <w:rPr>
          <w:rFonts w:cs="Arial"/>
          <w:sz w:val="26"/>
          <w:szCs w:val="26"/>
          <w:lang w:val="ru-RU" w:eastAsia="ru-RU" w:bidi="ar-SA"/>
        </w:rPr>
        <w:t>-р «О разработке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>Утвердить проект планировки и проект межевания территории объекта: 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Газопровод промысловый» от ДНС Демьянского нефтяного месторождения до ГТЭС Южно-Нюрымского нефтяного месторождения»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276" w:top="1133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161</TotalTime>
  <Application>LibreOffice/5.3.0.3$Windows_x86 LibreOffice_project/7074905676c47b82bbcfbea1aeefc84afe1c50e1</Application>
  <Pages>1</Pages>
  <Words>225</Words>
  <Characters>1781</Characters>
  <CharactersWithSpaces>2001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2017-06-20T11:02:22Z</cp:lastPrinted>
  <dcterms:modified xsi:type="dcterms:W3CDTF">2017-08-14T17:05:03Z</dcterms:modified>
  <cp:revision>107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